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5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1869"/>
      </w:tblGrid>
      <w:tr w:rsidR="00377806" w:rsidTr="00377806">
        <w:tc>
          <w:tcPr>
            <w:tcW w:w="4395" w:type="dxa"/>
            <w:gridSpan w:val="3"/>
          </w:tcPr>
          <w:p w:rsidR="00377806" w:rsidRDefault="00377806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377806" w:rsidRDefault="00377806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МУНИЦИПАЛЬНО ОБРАЗОВАНИЯ</w:t>
            </w:r>
          </w:p>
          <w:p w:rsidR="00377806" w:rsidRDefault="00377806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БОЛДЫРЕВСКИЙ СЕЛЬСОВЕТ ТАШЛИНСКОГО РАЙОНА</w:t>
            </w:r>
          </w:p>
          <w:p w:rsidR="00377806" w:rsidRDefault="00377806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ОРЕНБУРГСКОЙ ОБЛАСТИ</w:t>
            </w:r>
          </w:p>
          <w:p w:rsidR="00377806" w:rsidRDefault="00377806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77806" w:rsidRDefault="00377806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 О С Т А Н О В Л Е Н И Е</w:t>
            </w:r>
          </w:p>
          <w:p w:rsidR="00377806" w:rsidRDefault="00377806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77806" w:rsidTr="00377806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77806" w:rsidRDefault="00377806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14.07.2022</w:t>
            </w:r>
          </w:p>
        </w:tc>
        <w:tc>
          <w:tcPr>
            <w:tcW w:w="577" w:type="dxa"/>
            <w:hideMark/>
          </w:tcPr>
          <w:p w:rsidR="00377806" w:rsidRDefault="00377806">
            <w:pPr>
              <w:pStyle w:val="FR1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77806" w:rsidRDefault="00377806">
            <w:pPr>
              <w:pStyle w:val="FR1"/>
              <w:spacing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45</w:t>
            </w:r>
            <w:r>
              <w:rPr>
                <w:rFonts w:ascii="Times New Roman" w:hAnsi="Times New Roman"/>
                <w:sz w:val="28"/>
                <w:lang w:eastAsia="en-US"/>
              </w:rPr>
              <w:t>-п</w:t>
            </w:r>
          </w:p>
        </w:tc>
      </w:tr>
      <w:tr w:rsidR="00377806" w:rsidTr="00377806">
        <w:tc>
          <w:tcPr>
            <w:tcW w:w="4395" w:type="dxa"/>
            <w:gridSpan w:val="3"/>
            <w:hideMark/>
          </w:tcPr>
          <w:p w:rsidR="00377806" w:rsidRDefault="00377806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с. Болдырево</w:t>
            </w:r>
          </w:p>
        </w:tc>
      </w:tr>
    </w:tbl>
    <w:p w:rsidR="00377806" w:rsidRDefault="00377806" w:rsidP="00377806">
      <w:pPr>
        <w:pStyle w:val="a3"/>
        <w:ind w:right="1"/>
        <w:jc w:val="both"/>
        <w:rPr>
          <w:rFonts w:ascii="Times New Roman" w:hAnsi="Times New Roman"/>
          <w:sz w:val="28"/>
          <w:szCs w:val="28"/>
        </w:rPr>
      </w:pPr>
    </w:p>
    <w:p w:rsidR="00377806" w:rsidRDefault="00377806" w:rsidP="00377806">
      <w:pPr>
        <w:pStyle w:val="a3"/>
        <w:ind w:right="1"/>
        <w:jc w:val="both"/>
        <w:rPr>
          <w:rFonts w:ascii="Times New Roman" w:hAnsi="Times New Roman"/>
          <w:sz w:val="28"/>
          <w:szCs w:val="28"/>
        </w:rPr>
      </w:pPr>
    </w:p>
    <w:p w:rsidR="00377806" w:rsidRDefault="00377806" w:rsidP="00377806">
      <w:pPr>
        <w:pStyle w:val="a3"/>
        <w:ind w:right="1"/>
        <w:jc w:val="both"/>
        <w:rPr>
          <w:rFonts w:ascii="Times New Roman" w:hAnsi="Times New Roman"/>
          <w:sz w:val="28"/>
          <w:szCs w:val="28"/>
        </w:rPr>
      </w:pPr>
    </w:p>
    <w:p w:rsidR="00377806" w:rsidRDefault="00377806" w:rsidP="00377806">
      <w:pPr>
        <w:pStyle w:val="a3"/>
        <w:ind w:right="1"/>
        <w:jc w:val="both"/>
        <w:rPr>
          <w:rFonts w:ascii="Times New Roman" w:hAnsi="Times New Roman"/>
          <w:sz w:val="28"/>
          <w:szCs w:val="28"/>
        </w:rPr>
      </w:pPr>
    </w:p>
    <w:p w:rsidR="00377806" w:rsidRDefault="00377806" w:rsidP="00377806">
      <w:pPr>
        <w:pStyle w:val="a3"/>
        <w:ind w:right="1"/>
        <w:jc w:val="both"/>
        <w:rPr>
          <w:rFonts w:ascii="Times New Roman" w:hAnsi="Times New Roman"/>
          <w:sz w:val="28"/>
          <w:szCs w:val="28"/>
        </w:rPr>
      </w:pPr>
    </w:p>
    <w:p w:rsidR="00377806" w:rsidRDefault="00377806" w:rsidP="00377806">
      <w:pPr>
        <w:pStyle w:val="a3"/>
        <w:ind w:right="1"/>
        <w:jc w:val="both"/>
        <w:rPr>
          <w:rFonts w:ascii="Times New Roman" w:hAnsi="Times New Roman"/>
          <w:sz w:val="28"/>
          <w:szCs w:val="28"/>
        </w:rPr>
      </w:pPr>
    </w:p>
    <w:p w:rsidR="00377806" w:rsidRDefault="00377806" w:rsidP="00377806">
      <w:pPr>
        <w:pStyle w:val="a3"/>
        <w:ind w:right="1" w:firstLine="709"/>
        <w:jc w:val="both"/>
        <w:rPr>
          <w:rFonts w:ascii="Times New Roman" w:hAnsi="Times New Roman"/>
          <w:sz w:val="28"/>
          <w:szCs w:val="28"/>
        </w:rPr>
      </w:pPr>
    </w:p>
    <w:p w:rsidR="00377806" w:rsidRDefault="00377806" w:rsidP="003778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7806" w:rsidRDefault="00377806" w:rsidP="003778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7806" w:rsidRDefault="00377806" w:rsidP="003778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7806" w:rsidRDefault="00377806" w:rsidP="00377806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A591C4" wp14:editId="49D5F314">
                <wp:simplePos x="0" y="0"/>
                <wp:positionH relativeFrom="column">
                  <wp:posOffset>3592195</wp:posOffset>
                </wp:positionH>
                <wp:positionV relativeFrom="paragraph">
                  <wp:posOffset>24765</wp:posOffset>
                </wp:positionV>
                <wp:extent cx="271145" cy="635"/>
                <wp:effectExtent l="0" t="0" r="33655" b="3746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C19AC" id="Прямая соединительная линия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85pt,1.95pt" to="304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0" allowOverlap="1" wp14:anchorId="2FDB2F3E" wp14:editId="06B0235C">
                <wp:simplePos x="0" y="0"/>
                <wp:positionH relativeFrom="column">
                  <wp:posOffset>3863340</wp:posOffset>
                </wp:positionH>
                <wp:positionV relativeFrom="paragraph">
                  <wp:posOffset>72390</wp:posOffset>
                </wp:positionV>
                <wp:extent cx="0" cy="137160"/>
                <wp:effectExtent l="0" t="0" r="19050" b="342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6AA7B" id="Прямая соединительная линия 17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4.2pt,5.7pt" to="304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1312" behindDoc="0" locked="0" layoutInCell="0" allowOverlap="1" wp14:anchorId="2E493EFD" wp14:editId="4B023D16">
                <wp:simplePos x="0" y="0"/>
                <wp:positionH relativeFrom="column">
                  <wp:posOffset>-74930</wp:posOffset>
                </wp:positionH>
                <wp:positionV relativeFrom="paragraph">
                  <wp:posOffset>31115</wp:posOffset>
                </wp:positionV>
                <wp:extent cx="0" cy="132080"/>
                <wp:effectExtent l="0" t="0" r="19050" b="203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594B3" id="Прямая соединительная линия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EE5247" wp14:editId="64D74D1A">
                <wp:simplePos x="0" y="0"/>
                <wp:positionH relativeFrom="column">
                  <wp:posOffset>-74930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ACFE4" id="Прямая соединительная линия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 постановке на баланс администрации</w:t>
      </w:r>
    </w:p>
    <w:p w:rsidR="00377806" w:rsidRDefault="00377806" w:rsidP="003778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77806" w:rsidRDefault="00377806" w:rsidP="0037780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="00A06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стеклопластиковой хоккейной коробки</w:t>
      </w:r>
      <w:r>
        <w:rPr>
          <w:rFonts w:ascii="Times New Roman" w:hAnsi="Times New Roman"/>
          <w:sz w:val="28"/>
          <w:szCs w:val="28"/>
        </w:rPr>
        <w:t>)</w:t>
      </w:r>
    </w:p>
    <w:p w:rsidR="00377806" w:rsidRDefault="00377806" w:rsidP="00377806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0"/>
    <w:p w:rsidR="00377806" w:rsidRDefault="00377806" w:rsidP="00377806">
      <w:pPr>
        <w:pStyle w:val="a3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50 Федерального закона от 06.10.2003 года №131-ФЗ </w:t>
      </w:r>
      <w:proofErr w:type="gramStart"/>
      <w:r>
        <w:rPr>
          <w:rFonts w:ascii="Times New Roman" w:hAnsi="Times New Roman"/>
          <w:sz w:val="28"/>
          <w:szCs w:val="28"/>
        </w:rPr>
        <w:t>« Об</w:t>
      </w:r>
      <w:proofErr w:type="gramEnd"/>
      <w:r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:</w:t>
      </w:r>
    </w:p>
    <w:p w:rsidR="00377806" w:rsidRDefault="00377806" w:rsidP="00377806">
      <w:pPr>
        <w:pStyle w:val="a3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1.Поставить на баланс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стеклопластиковую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06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хоккейную коробку</w:t>
      </w:r>
      <w:r w:rsidR="00A06B04">
        <w:rPr>
          <w:rFonts w:ascii="Times New Roman" w:hAnsi="Times New Roman"/>
          <w:sz w:val="28"/>
          <w:szCs w:val="28"/>
        </w:rPr>
        <w:t>:</w:t>
      </w:r>
    </w:p>
    <w:p w:rsidR="00377806" w:rsidRDefault="00377806" w:rsidP="00377806">
      <w:pPr>
        <w:pStyle w:val="a3"/>
        <w:ind w:right="1" w:firstLine="709"/>
        <w:jc w:val="both"/>
        <w:rPr>
          <w:rFonts w:ascii="Times New Roman" w:hAnsi="Times New Roman"/>
          <w:sz w:val="28"/>
          <w:szCs w:val="28"/>
        </w:rPr>
      </w:pPr>
    </w:p>
    <w:p w:rsidR="00377806" w:rsidRDefault="00B500B0" w:rsidP="00A06B04">
      <w:pPr>
        <w:pStyle w:val="a3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 </w:t>
      </w:r>
      <w:proofErr w:type="gramStart"/>
      <w:r>
        <w:rPr>
          <w:rFonts w:ascii="Times New Roman" w:hAnsi="Times New Roman"/>
          <w:sz w:val="28"/>
          <w:szCs w:val="28"/>
        </w:rPr>
        <w:t>выпуска :</w:t>
      </w:r>
      <w:proofErr w:type="gramEnd"/>
      <w:r>
        <w:rPr>
          <w:rFonts w:ascii="Times New Roman" w:hAnsi="Times New Roman"/>
          <w:sz w:val="28"/>
          <w:szCs w:val="28"/>
        </w:rPr>
        <w:t xml:space="preserve"> 2020</w:t>
      </w:r>
      <w:r w:rsidR="00377806">
        <w:rPr>
          <w:rFonts w:ascii="Times New Roman" w:hAnsi="Times New Roman"/>
          <w:sz w:val="28"/>
          <w:szCs w:val="28"/>
        </w:rPr>
        <w:t xml:space="preserve"> год</w:t>
      </w:r>
    </w:p>
    <w:p w:rsidR="00377806" w:rsidRDefault="00A06B04" w:rsidP="00377806">
      <w:pPr>
        <w:pStyle w:val="a3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Габаритные размеры: 30 *15*1230*1500</w:t>
      </w:r>
    </w:p>
    <w:p w:rsidR="00377806" w:rsidRDefault="00377806" w:rsidP="00A06B04">
      <w:pPr>
        <w:pStyle w:val="a3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 xml:space="preserve">качества </w:t>
      </w:r>
      <w:proofErr w:type="gramStart"/>
      <w:r>
        <w:rPr>
          <w:rFonts w:ascii="Times New Roman" w:hAnsi="Times New Roman"/>
          <w:sz w:val="28"/>
          <w:szCs w:val="28"/>
        </w:rPr>
        <w:t>517  дата</w:t>
      </w:r>
      <w:proofErr w:type="gramEnd"/>
      <w:r>
        <w:rPr>
          <w:rFonts w:ascii="Times New Roman" w:hAnsi="Times New Roman"/>
          <w:sz w:val="28"/>
          <w:szCs w:val="28"/>
        </w:rPr>
        <w:t xml:space="preserve"> выдачи 29.10.2020 г. , марка стеклоткани </w:t>
      </w:r>
      <w:r>
        <w:rPr>
          <w:rFonts w:ascii="Times New Roman" w:hAnsi="Times New Roman"/>
          <w:sz w:val="28"/>
          <w:szCs w:val="28"/>
          <w:lang w:val="en-US"/>
        </w:rPr>
        <w:t>ORTEX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77806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 xml:space="preserve"> 1250  13.20.46.000-006-52788109-2019 ТУ</w:t>
      </w:r>
      <w:r w:rsidR="00A06B04"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</w:t>
      </w:r>
      <w:r w:rsidR="00A06B04">
        <w:rPr>
          <w:rFonts w:ascii="Times New Roman" w:hAnsi="Times New Roman"/>
          <w:sz w:val="28"/>
          <w:szCs w:val="28"/>
        </w:rPr>
        <w:t>стоимостью 1 076 378,27</w:t>
      </w:r>
      <w:r>
        <w:rPr>
          <w:rFonts w:ascii="Times New Roman" w:hAnsi="Times New Roman"/>
          <w:sz w:val="28"/>
          <w:szCs w:val="28"/>
        </w:rPr>
        <w:t xml:space="preserve"> ( Один миллион </w:t>
      </w:r>
      <w:r w:rsidR="00A06B04">
        <w:rPr>
          <w:rFonts w:ascii="Times New Roman" w:hAnsi="Times New Roman"/>
          <w:sz w:val="28"/>
          <w:szCs w:val="28"/>
        </w:rPr>
        <w:t xml:space="preserve">семьдесят шесть тысяч  </w:t>
      </w:r>
      <w:r>
        <w:rPr>
          <w:rFonts w:ascii="Times New Roman" w:hAnsi="Times New Roman"/>
          <w:sz w:val="28"/>
          <w:szCs w:val="28"/>
        </w:rPr>
        <w:t xml:space="preserve">триста </w:t>
      </w:r>
      <w:r w:rsidR="00A06B04">
        <w:rPr>
          <w:rFonts w:ascii="Times New Roman" w:hAnsi="Times New Roman"/>
          <w:sz w:val="28"/>
          <w:szCs w:val="28"/>
        </w:rPr>
        <w:t xml:space="preserve"> семьдесят восемь рублей  ) 27 коп 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377806" w:rsidRDefault="00377806" w:rsidP="00377806">
      <w:pPr>
        <w:pStyle w:val="a3"/>
        <w:ind w:righ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Контроль за исполнением постановления оставляю за собой.</w:t>
      </w:r>
    </w:p>
    <w:p w:rsidR="00377806" w:rsidRDefault="00377806" w:rsidP="00377806">
      <w:pPr>
        <w:pStyle w:val="a3"/>
        <w:ind w:righ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377806" w:rsidRDefault="00377806" w:rsidP="00377806">
      <w:pPr>
        <w:pStyle w:val="a3"/>
        <w:ind w:right="-284" w:firstLine="284"/>
        <w:jc w:val="both"/>
        <w:rPr>
          <w:rFonts w:ascii="Times New Roman" w:hAnsi="Times New Roman"/>
          <w:sz w:val="28"/>
          <w:szCs w:val="28"/>
        </w:rPr>
      </w:pPr>
    </w:p>
    <w:p w:rsidR="00377806" w:rsidRDefault="00377806" w:rsidP="00377806">
      <w:pPr>
        <w:pStyle w:val="a3"/>
        <w:ind w:right="-284" w:firstLine="284"/>
        <w:jc w:val="both"/>
        <w:rPr>
          <w:rFonts w:ascii="Times New Roman" w:hAnsi="Times New Roman"/>
          <w:sz w:val="28"/>
          <w:szCs w:val="28"/>
        </w:rPr>
      </w:pPr>
    </w:p>
    <w:p w:rsidR="00377806" w:rsidRDefault="00377806" w:rsidP="00377806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377806" w:rsidRDefault="00A06B04" w:rsidP="00377806">
      <w:pPr>
        <w:pStyle w:val="a3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="00377806">
        <w:rPr>
          <w:rFonts w:ascii="Times New Roman" w:hAnsi="Times New Roman"/>
          <w:sz w:val="28"/>
          <w:szCs w:val="28"/>
        </w:rPr>
        <w:t>Н.В. Широкова</w:t>
      </w:r>
    </w:p>
    <w:p w:rsidR="00377806" w:rsidRDefault="00377806" w:rsidP="00377806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377806" w:rsidRDefault="00377806" w:rsidP="00377806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377806" w:rsidRDefault="00377806" w:rsidP="00377806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377806" w:rsidRDefault="00377806" w:rsidP="00377806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Разослано: администрации района, прокурору района, бухгалтерии, в дело.  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82"/>
    <w:rsid w:val="00377806"/>
    <w:rsid w:val="00430582"/>
    <w:rsid w:val="00A06B04"/>
    <w:rsid w:val="00AC4FDA"/>
    <w:rsid w:val="00B5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5FC0F-DE53-4C9A-8E50-118D9232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77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377806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6B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B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2022-08-01T10:34:00Z</cp:lastPrinted>
  <dcterms:created xsi:type="dcterms:W3CDTF">2022-08-01T10:06:00Z</dcterms:created>
  <dcterms:modified xsi:type="dcterms:W3CDTF">2022-08-01T10:36:00Z</dcterms:modified>
</cp:coreProperties>
</file>